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EB0" w:rsidRPr="00632EB0" w:rsidRDefault="00632EB0" w:rsidP="00632E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C2930"/>
          <w:sz w:val="28"/>
          <w:szCs w:val="28"/>
          <w:lang w:eastAsia="ru-RU"/>
        </w:rPr>
      </w:pPr>
      <w:bookmarkStart w:id="0" w:name="_GoBack"/>
      <w:bookmarkEnd w:id="0"/>
      <w:r w:rsidRPr="00632EB0">
        <w:rPr>
          <w:rFonts w:ascii="Times New Roman" w:eastAsia="Times New Roman" w:hAnsi="Times New Roman" w:cs="Times New Roman"/>
          <w:b/>
          <w:bCs/>
          <w:color w:val="0C2930"/>
          <w:sz w:val="28"/>
          <w:szCs w:val="28"/>
          <w:lang w:eastAsia="ru-RU"/>
        </w:rPr>
        <w:t>Постановления и распоряжения Правительства Российской Федерации:</w:t>
      </w:r>
    </w:p>
    <w:p w:rsidR="00632EB0" w:rsidRPr="00140B8C" w:rsidRDefault="008F3B5F" w:rsidP="00632EB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525FF"/>
          <w:sz w:val="28"/>
          <w:szCs w:val="28"/>
          <w:lang w:eastAsia="ru-RU"/>
        </w:rPr>
      </w:pPr>
      <w:hyperlink r:id="rId5" w:history="1">
        <w:r w:rsidR="00632EB0" w:rsidRPr="00140B8C">
          <w:rPr>
            <w:rFonts w:ascii="Times New Roman" w:eastAsia="Times New Roman" w:hAnsi="Times New Roman" w:cs="Times New Roman"/>
            <w:color w:val="2525FF"/>
            <w:sz w:val="28"/>
            <w:szCs w:val="28"/>
            <w:u w:val="single"/>
            <w:lang w:eastAsia="ru-RU"/>
          </w:rPr>
          <w:t>Постановление Правительства Российской Федерации от 13 марта 2013 г.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  </w:r>
      </w:hyperlink>
    </w:p>
    <w:p w:rsidR="00632EB0" w:rsidRPr="00140B8C" w:rsidRDefault="008F3B5F" w:rsidP="00632EB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525FF"/>
          <w:sz w:val="28"/>
          <w:szCs w:val="28"/>
          <w:lang w:eastAsia="ru-RU"/>
        </w:rPr>
      </w:pPr>
      <w:hyperlink r:id="rId6" w:history="1">
        <w:r w:rsidR="00632EB0" w:rsidRPr="00140B8C">
          <w:rPr>
            <w:rFonts w:ascii="Times New Roman" w:eastAsia="Times New Roman" w:hAnsi="Times New Roman" w:cs="Times New Roman"/>
            <w:color w:val="2525FF"/>
            <w:sz w:val="28"/>
            <w:szCs w:val="28"/>
            <w:u w:val="single"/>
            <w:lang w:eastAsia="ru-RU"/>
          </w:rPr>
          <w:t>Постановление Правительства Российской Федерации от 13 марта 2013 г. № 208 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  </w:r>
      </w:hyperlink>
    </w:p>
    <w:p w:rsidR="00632EB0" w:rsidRPr="00140B8C" w:rsidRDefault="008F3B5F" w:rsidP="00632EB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525FF"/>
          <w:sz w:val="28"/>
          <w:szCs w:val="28"/>
          <w:lang w:eastAsia="ru-RU"/>
        </w:rPr>
      </w:pPr>
      <w:hyperlink r:id="rId7" w:history="1">
        <w:r w:rsidR="00632EB0" w:rsidRPr="00140B8C">
          <w:rPr>
            <w:rFonts w:ascii="Times New Roman" w:eastAsia="Times New Roman" w:hAnsi="Times New Roman" w:cs="Times New Roman"/>
            <w:color w:val="2525FF"/>
            <w:sz w:val="28"/>
            <w:szCs w:val="28"/>
            <w:u w:val="single"/>
            <w:lang w:eastAsia="ru-RU"/>
          </w:rPr>
          <w:t>Постановление Правительства Российской Федерации от 5 июля 2013 г.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</w:t>
        </w:r>
      </w:hyperlink>
    </w:p>
    <w:p w:rsidR="00632EB0" w:rsidRPr="00140B8C" w:rsidRDefault="008F3B5F" w:rsidP="00632EB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525FF"/>
          <w:sz w:val="28"/>
          <w:szCs w:val="28"/>
          <w:lang w:eastAsia="ru-RU"/>
        </w:rPr>
      </w:pPr>
      <w:hyperlink r:id="rId8" w:history="1">
        <w:r w:rsidR="00632EB0" w:rsidRPr="00140B8C">
          <w:rPr>
            <w:rFonts w:ascii="Times New Roman" w:eastAsia="Times New Roman" w:hAnsi="Times New Roman" w:cs="Times New Roman"/>
            <w:color w:val="2525FF"/>
            <w:sz w:val="28"/>
            <w:szCs w:val="28"/>
            <w:u w:val="single"/>
            <w:lang w:eastAsia="ru-RU"/>
          </w:rPr>
          <w:t>Постановление Правительства Российской Федерации от 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</w:r>
      </w:hyperlink>
    </w:p>
    <w:p w:rsidR="00632EB0" w:rsidRPr="00140B8C" w:rsidRDefault="008F3B5F" w:rsidP="00632EB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525FF"/>
          <w:sz w:val="28"/>
          <w:szCs w:val="28"/>
          <w:lang w:eastAsia="ru-RU"/>
        </w:rPr>
      </w:pPr>
      <w:hyperlink r:id="rId9" w:history="1">
        <w:r w:rsidR="00632EB0" w:rsidRPr="00140B8C">
          <w:rPr>
            <w:rFonts w:ascii="Times New Roman" w:eastAsia="Times New Roman" w:hAnsi="Times New Roman" w:cs="Times New Roman"/>
            <w:color w:val="2525FF"/>
            <w:sz w:val="28"/>
            <w:szCs w:val="28"/>
            <w:u w:val="single"/>
            <w:lang w:eastAsia="ru-RU"/>
          </w:rPr>
          <w:t>Постановление Правительства Российской Федерации от 21 января 2015 г.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</w:t>
        </w:r>
      </w:hyperlink>
    </w:p>
    <w:p w:rsidR="00140B8C" w:rsidRPr="00140B8C" w:rsidRDefault="008F3B5F" w:rsidP="00632EB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C2930"/>
          <w:sz w:val="28"/>
          <w:szCs w:val="28"/>
          <w:u w:val="single"/>
          <w:lang w:eastAsia="ru-RU"/>
        </w:rPr>
      </w:pPr>
      <w:hyperlink r:id="rId10" w:history="1">
        <w:r w:rsidR="00140B8C" w:rsidRPr="00140B8C">
          <w:rPr>
            <w:rStyle w:val="a5"/>
            <w:rFonts w:ascii="Times New Roman" w:hAnsi="Times New Roman" w:cs="Times New Roman"/>
            <w:color w:val="2525FF"/>
            <w:sz w:val="28"/>
            <w:szCs w:val="28"/>
          </w:rPr>
          <w:t>Постановление Правительства Российской Федерации от 8 сентября 2010 года № 700 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</w:t>
        </w:r>
      </w:hyperlink>
    </w:p>
    <w:p w:rsidR="00A6735A" w:rsidRPr="00632EB0" w:rsidRDefault="00A6735A" w:rsidP="00632EB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6735A" w:rsidRPr="00632EB0" w:rsidSect="00632EB0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67E95"/>
    <w:multiLevelType w:val="multilevel"/>
    <w:tmpl w:val="759A0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B0"/>
    <w:rsid w:val="00140B8C"/>
    <w:rsid w:val="00632EB0"/>
    <w:rsid w:val="008F3B5F"/>
    <w:rsid w:val="00A6735A"/>
    <w:rsid w:val="00F9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B2E37-AA33-450E-B202-B4B9B35B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2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2EB0"/>
    <w:rPr>
      <w:b/>
      <w:bCs/>
    </w:rPr>
  </w:style>
  <w:style w:type="character" w:styleId="a5">
    <w:name w:val="Hyperlink"/>
    <w:basedOn w:val="a0"/>
    <w:uiPriority w:val="99"/>
    <w:unhideWhenUsed/>
    <w:rsid w:val="00632E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proxy/ips/?docbody=&amp;link_id=0&amp;nd=102170581&amp;intelsearch=&amp;firstDoc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vo.gov.ru/proxy/ips/?docbody=&amp;link_id=13&amp;nd=102166497&amp;intelsearch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gov.ru/proxy/ips/?docbody=&amp;link_id=1&amp;nd=102163736&amp;intelsearch=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ravo.gov.ru/proxy/ips/?docbody=&amp;link_id=1&amp;nd=102163735&amp;intelsearch=" TargetMode="External"/><Relationship Id="rId10" Type="http://schemas.openxmlformats.org/officeDocument/2006/relationships/hyperlink" Target="http://government.ru/docs/all/7383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/proxy/ips/?docbody=&amp;link_id=0&amp;nd=102366631&amp;intelsearch=&amp;firstDoc=1&amp;lastDoc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admin</cp:lastModifiedBy>
  <cp:revision>2</cp:revision>
  <dcterms:created xsi:type="dcterms:W3CDTF">2023-02-02T08:40:00Z</dcterms:created>
  <dcterms:modified xsi:type="dcterms:W3CDTF">2023-02-02T08:40:00Z</dcterms:modified>
</cp:coreProperties>
</file>